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35" w:rsidRDefault="00AF0135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"Solicitud de placa"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«Solicitud de placa»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F92D77" w:rsidRDefault="00F92D77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Adquisición de bienes</w:t>
      </w:r>
    </w:p>
    <w:p w:rsidR="00E3103F" w:rsidRPr="00E3103F" w:rsidRDefault="00E3103F" w:rsidP="00E31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Fecha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«Fecha»</w:t>
      </w:r>
      <w:r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E3103F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F92D77" w:rsidRDefault="00F92D77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F92D77" w:rsidRPr="00F92D77" w:rsidTr="00F92D77">
        <w:tc>
          <w:tcPr>
            <w:tcW w:w="3539" w:type="dxa"/>
          </w:tcPr>
          <w:p w:rsidR="00F92D77" w:rsidRPr="00F92D77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Método de compra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: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F92D77" w:rsidRPr="00F92D77" w:rsidRDefault="00396613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Adquisición de bienes</w:t>
            </w:r>
          </w:p>
        </w:tc>
      </w:tr>
      <w:tr w:rsidR="00F92D77" w:rsidRPr="00F92D77" w:rsidTr="00F92D77">
        <w:tc>
          <w:tcPr>
            <w:tcW w:w="3539" w:type="dxa"/>
          </w:tcPr>
          <w:p w:rsidR="00F92D77" w:rsidRPr="00F92D77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 xml:space="preserve">Número de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 xml:space="preserve"> documento: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F92D77" w:rsidRPr="00F92D77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</w:p>
        </w:tc>
      </w:tr>
      <w:tr w:rsidR="00F92D77" w:rsidRPr="00F92D77" w:rsidTr="00F92D77">
        <w:tc>
          <w:tcPr>
            <w:tcW w:w="3539" w:type="dxa"/>
          </w:tcPr>
          <w:p w:rsidR="00F92D77" w:rsidRPr="00F92D77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  <w:t>Nombre de la unidad custodia: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F92D77" w:rsidRPr="00F92D77" w:rsidRDefault="00F92D77" w:rsidP="00F92D77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R"/>
              </w:rPr>
            </w:pPr>
          </w:p>
        </w:tc>
      </w:tr>
    </w:tbl>
    <w:p w:rsidR="00F92D77" w:rsidRPr="00F92D77" w:rsidRDefault="00F92D77" w:rsidP="00F92D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F92D77">
        <w:rPr>
          <w:rFonts w:ascii="Arial" w:eastAsia="Times New Roman" w:hAnsi="Arial" w:cs="Arial"/>
          <w:sz w:val="24"/>
          <w:szCs w:val="24"/>
          <w:lang w:eastAsia="es-CR"/>
        </w:rPr>
        <w:t>Solicito la cantidad de ________ placa (s) para identificar el (los) bien(es) adquirido (s) mediante Orden de Compra, o Fondo de Trabajo, comprometiéndome en forma inmediata a dejarlas debidamente adheridas al mismo y tomando las previsiones requeridas para su conservación y debida inclusión en el control de Bienes Institucionales; lo anterior, con el fin de que forme parte del patrimonio institucional, de conformidad con el Reglamento para la Administración y Control de Bienes Institucionales de la Universidad de Costa Rica.</w:t>
      </w:r>
    </w:p>
    <w:p w:rsidR="00F92D77" w:rsidRPr="00F92D77" w:rsidRDefault="00F92D77" w:rsidP="00F92D77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F92D77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DETALLE DE LOS BIENES</w:t>
      </w:r>
      <w:r w:rsidRPr="00F92D77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R"/>
        </w:rPr>
        <w:t xml:space="preserve"> A P</w:t>
      </w:r>
      <w:r w:rsidRPr="00F92D77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LAQUEAR</w:t>
      </w:r>
    </w:p>
    <w:tbl>
      <w:tblPr>
        <w:tblW w:w="5000" w:type="pct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324"/>
      </w:tblGrid>
      <w:tr w:rsidR="00F92D77" w:rsidRPr="00F92D77" w:rsidTr="00F92D77">
        <w:trPr>
          <w:tblCellSpacing w:w="0" w:type="dxa"/>
        </w:trPr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Nombre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Marca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Modelo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Serie</w:t>
            </w:r>
          </w:p>
        </w:tc>
        <w:tc>
          <w:tcPr>
            <w:tcW w:w="85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Valor</w:t>
            </w:r>
          </w:p>
        </w:tc>
        <w:tc>
          <w:tcPr>
            <w:tcW w:w="75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b/>
                <w:bCs/>
                <w:lang w:val="es-ES" w:eastAsia="es-CR"/>
              </w:rPr>
              <w:t>No. placa anterior</w:t>
            </w:r>
          </w:p>
        </w:tc>
      </w:tr>
      <w:tr w:rsidR="00F92D77" w:rsidRPr="00F92D77" w:rsidTr="00F92D77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F92D77" w:rsidRPr="00F92D77" w:rsidTr="00F92D77">
        <w:trPr>
          <w:tblCellSpacing w:w="0" w:type="dxa"/>
        </w:trPr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85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F92D77" w:rsidRPr="00F92D77" w:rsidRDefault="00F92D77" w:rsidP="00F92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</w:p>
    <w:p w:rsidR="00F92D77" w:rsidRPr="00F92D77" w:rsidRDefault="00F92D77" w:rsidP="00F9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F92D77"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CR"/>
        </w:rPr>
        <w:t>Nota</w:t>
      </w:r>
    </w:p>
    <w:p w:rsidR="00F92D77" w:rsidRPr="00F92D77" w:rsidRDefault="00F92D77" w:rsidP="00F9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F92D77">
        <w:rPr>
          <w:rFonts w:ascii="Arial" w:eastAsia="Times New Roman" w:hAnsi="Arial" w:cs="Arial"/>
          <w:sz w:val="24"/>
          <w:szCs w:val="24"/>
          <w:lang w:val="es-MX" w:eastAsia="es-CR"/>
        </w:rPr>
        <w:t>1. La Unidad asignará las placas a los bienes de acuerdo con el orden indicado por la Unidad de Bienes Institucionales al momento de la entrega. No se podrán hacer cambios de placa.</w:t>
      </w:r>
    </w:p>
    <w:p w:rsidR="00F92D77" w:rsidRPr="00F92D77" w:rsidRDefault="00F92D77" w:rsidP="00F9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</w:p>
    <w:p w:rsidR="00F92D77" w:rsidRPr="00F92D77" w:rsidRDefault="00F92D77" w:rsidP="00F9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R"/>
        </w:rPr>
      </w:pPr>
      <w:r w:rsidRPr="00F92D77">
        <w:rPr>
          <w:rFonts w:ascii="Arial" w:eastAsia="Times New Roman" w:hAnsi="Arial" w:cs="Arial"/>
          <w:sz w:val="24"/>
          <w:szCs w:val="24"/>
          <w:lang w:val="es-ES" w:eastAsia="es-CR"/>
        </w:rPr>
        <w:t>2. La Unidad se compromete a adherir las placas al bien y registrarlas en el control de bienes institucionales de su dependencia. La Unidad de Bienes Institucionales tiene la facultad de efectuar la respectiva supervisión de su cumplimiento.</w:t>
      </w:r>
    </w:p>
    <w:p w:rsidR="00F92D77" w:rsidRDefault="00F92D77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662493" w:rsidRDefault="00662493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662493" w:rsidRDefault="00662493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662493" w:rsidRDefault="00662493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662493" w:rsidRDefault="00662493" w:rsidP="00F92D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F92D77" w:rsidRDefault="00662493" w:rsidP="00662493">
      <w:pPr>
        <w:spacing w:after="0" w:line="240" w:lineRule="auto"/>
        <w:jc w:val="center"/>
        <w:rPr>
          <w:rFonts w:ascii="Arial" w:eastAsia="Times New Roman" w:hAnsi="Arial" w:cs="Arial"/>
          <w:bCs/>
          <w:color w:val="BFBFBF" w:themeColor="background1" w:themeShade="BF"/>
          <w:sz w:val="24"/>
          <w:szCs w:val="24"/>
          <w:lang w:val="es-ES" w:eastAsia="es-CR"/>
        </w:rPr>
      </w:pPr>
      <w:r w:rsidRPr="00662493">
        <w:rPr>
          <w:rFonts w:ascii="Arial" w:eastAsia="Times New Roman" w:hAnsi="Arial" w:cs="Arial"/>
          <w:bCs/>
          <w:color w:val="BFBFBF" w:themeColor="background1" w:themeShade="BF"/>
          <w:sz w:val="24"/>
          <w:szCs w:val="24"/>
          <w:lang w:val="es-ES" w:eastAsia="es-CR"/>
        </w:rPr>
        <w:t>&lt;MARCA_FIRMA_DIGITAL&gt;</w:t>
      </w:r>
    </w:p>
    <w:p w:rsidR="00662493" w:rsidRPr="00662493" w:rsidRDefault="00662493" w:rsidP="00662493">
      <w:pPr>
        <w:spacing w:after="0" w:line="240" w:lineRule="auto"/>
        <w:jc w:val="center"/>
        <w:rPr>
          <w:rFonts w:ascii="Arial" w:eastAsia="Times New Roman" w:hAnsi="Arial" w:cs="Arial"/>
          <w:bCs/>
          <w:color w:val="BFBFBF" w:themeColor="background1" w:themeShade="BF"/>
          <w:sz w:val="24"/>
          <w:szCs w:val="24"/>
          <w:lang w:val="es-ES" w:eastAsia="es-CR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9"/>
        <w:gridCol w:w="469"/>
        <w:gridCol w:w="4597"/>
      </w:tblGrid>
      <w:tr w:rsidR="00F92D77" w:rsidRPr="00F92D77" w:rsidTr="00662493">
        <w:trPr>
          <w:tblCellSpacing w:w="0" w:type="dxa"/>
        </w:trPr>
        <w:tc>
          <w:tcPr>
            <w:tcW w:w="37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lang w:val="es-ES" w:eastAsia="es-CR"/>
              </w:rPr>
              <w:t>Nombre y Firma</w:t>
            </w:r>
            <w:r>
              <w:rPr>
                <w:rFonts w:ascii="Arial" w:eastAsia="Times New Roman" w:hAnsi="Arial" w:cs="Arial"/>
                <w:lang w:val="es-ES" w:eastAsia="es-CR"/>
              </w:rPr>
              <w:t xml:space="preserve"> </w:t>
            </w:r>
            <w:r w:rsidRPr="00F92D77">
              <w:rPr>
                <w:rFonts w:ascii="Arial" w:eastAsia="Times New Roman" w:hAnsi="Arial" w:cs="Arial"/>
                <w:lang w:val="es-ES" w:eastAsia="es-CR"/>
              </w:rPr>
              <w:t>autoridad universitaria</w:t>
            </w:r>
          </w:p>
        </w:tc>
        <w:tc>
          <w:tcPr>
            <w:tcW w:w="4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</w:p>
        </w:tc>
        <w:tc>
          <w:tcPr>
            <w:tcW w:w="45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77" w:rsidRPr="00F92D77" w:rsidRDefault="00F92D77" w:rsidP="00F92D7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F92D77">
              <w:rPr>
                <w:rFonts w:ascii="Arial" w:eastAsia="Times New Roman" w:hAnsi="Arial" w:cs="Arial"/>
                <w:lang w:val="es-ES" w:eastAsia="es-CR"/>
              </w:rPr>
              <w:t>Firma del encargado de activos de la Unidad</w:t>
            </w:r>
          </w:p>
        </w:tc>
      </w:tr>
    </w:tbl>
    <w:p w:rsidR="00AF0135" w:rsidRDefault="00F92D77" w:rsidP="00F92D7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</w:pPr>
      <w:r w:rsidRPr="00F92D77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FUNCIONARIO QUE RECIBE LA (S) PLACA (S)</w:t>
      </w:r>
    </w:p>
    <w:sectPr w:rsidR="00AF0135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AC" w:rsidRDefault="00F505AC" w:rsidP="00A64697">
      <w:pPr>
        <w:spacing w:after="0" w:line="240" w:lineRule="auto"/>
      </w:pPr>
      <w:r>
        <w:separator/>
      </w:r>
    </w:p>
  </w:endnote>
  <w:endnote w:type="continuationSeparator" w:id="0">
    <w:p w:rsidR="00F505AC" w:rsidRDefault="00F505AC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AC" w:rsidRDefault="00F505AC" w:rsidP="00A64697">
      <w:pPr>
        <w:spacing w:after="0" w:line="240" w:lineRule="auto"/>
      </w:pPr>
      <w:r>
        <w:separator/>
      </w:r>
    </w:p>
  </w:footnote>
  <w:footnote w:type="continuationSeparator" w:id="0">
    <w:p w:rsidR="00F505AC" w:rsidRDefault="00F505AC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BE0CBA" w:rsidRPr="00BE0CBA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127DBA"/>
    <w:rsid w:val="00190DB2"/>
    <w:rsid w:val="0023190B"/>
    <w:rsid w:val="002A0F83"/>
    <w:rsid w:val="002A5E4D"/>
    <w:rsid w:val="00396613"/>
    <w:rsid w:val="00397931"/>
    <w:rsid w:val="00417DB3"/>
    <w:rsid w:val="00442C14"/>
    <w:rsid w:val="005114DB"/>
    <w:rsid w:val="00511F80"/>
    <w:rsid w:val="00662493"/>
    <w:rsid w:val="006B0607"/>
    <w:rsid w:val="007A7CB0"/>
    <w:rsid w:val="007E54AA"/>
    <w:rsid w:val="008468F5"/>
    <w:rsid w:val="00913790"/>
    <w:rsid w:val="00A11470"/>
    <w:rsid w:val="00A64697"/>
    <w:rsid w:val="00AF0135"/>
    <w:rsid w:val="00BE0CBA"/>
    <w:rsid w:val="00C3279D"/>
    <w:rsid w:val="00CE7DAB"/>
    <w:rsid w:val="00D10D85"/>
    <w:rsid w:val="00DA4722"/>
    <w:rsid w:val="00E06B4E"/>
    <w:rsid w:val="00E3103F"/>
    <w:rsid w:val="00F505AC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EDF4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2021-04-01T19:39:00Z</dcterms:created>
  <dcterms:modified xsi:type="dcterms:W3CDTF">2021-04-07T16:05:00Z</dcterms:modified>
</cp:coreProperties>
</file>