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F3" w:rsidRPr="00525491" w:rsidRDefault="007460F3" w:rsidP="007460F3">
      <w:pPr>
        <w:pStyle w:val="Ttulo2"/>
        <w:rPr>
          <w:rFonts w:ascii="Arial" w:hAnsi="Arial" w:cs="Arial"/>
          <w:sz w:val="24"/>
          <w:szCs w:val="24"/>
          <w:lang w:val="es-CR"/>
        </w:rPr>
      </w:pPr>
      <w:bookmarkStart w:id="0" w:name="_Toc532481838"/>
      <w:r w:rsidRPr="00525491">
        <w:rPr>
          <w:rFonts w:ascii="Arial" w:hAnsi="Arial" w:cs="Arial"/>
          <w:sz w:val="24"/>
          <w:szCs w:val="24"/>
          <w:lang w:val="es-CR"/>
        </w:rPr>
        <w:t>Análisis de procesos</w:t>
      </w:r>
      <w:bookmarkEnd w:id="0"/>
    </w:p>
    <w:p w:rsidR="007460F3" w:rsidRDefault="007460F3" w:rsidP="007460F3">
      <w:pPr>
        <w:rPr>
          <w:lang w:val="es-CR"/>
        </w:rPr>
      </w:pP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El Análisis de procesos, </w:t>
      </w:r>
      <w:r w:rsidRPr="00844ABB">
        <w:rPr>
          <w:rFonts w:cs="Arial"/>
          <w:i/>
          <w:szCs w:val="24"/>
          <w:lang w:val="es-CR"/>
        </w:rPr>
        <w:t>en principio</w:t>
      </w:r>
      <w:r>
        <w:rPr>
          <w:rFonts w:cs="Arial"/>
          <w:szCs w:val="24"/>
          <w:lang w:val="es-CR"/>
        </w:rPr>
        <w:t>, solo lo debe realizar si su unidad se encuentra en la siguiente lista, y de acuerdo a lo comunicado por la CUSED en la Circular CUSED 1-2018, y en el oficio que se señala en la columna de la derecha: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</w:p>
    <w:p w:rsidR="007460F3" w:rsidRDefault="007460F3" w:rsidP="007460F3">
      <w:pPr>
        <w:jc w:val="center"/>
        <w:rPr>
          <w:b/>
          <w:lang w:val="es-CR"/>
        </w:rPr>
      </w:pPr>
      <w:r>
        <w:rPr>
          <w:b/>
          <w:lang w:val="es-CR"/>
        </w:rPr>
        <w:t xml:space="preserve">Lista de unidades </w:t>
      </w:r>
    </w:p>
    <w:p w:rsidR="0002555C" w:rsidRDefault="0002555C" w:rsidP="007460F3">
      <w:pPr>
        <w:jc w:val="center"/>
        <w:rPr>
          <w:b/>
          <w:lang w:val="es-CR"/>
        </w:rPr>
      </w:pPr>
    </w:p>
    <w:tbl>
      <w:tblPr>
        <w:tblStyle w:val="Sombreadomedio1-nfasis3"/>
        <w:tblW w:w="0" w:type="auto"/>
        <w:jc w:val="center"/>
        <w:tblLook w:val="04A0" w:firstRow="1" w:lastRow="0" w:firstColumn="1" w:lastColumn="0" w:noHBand="0" w:noVBand="1"/>
      </w:tblPr>
      <w:tblGrid>
        <w:gridCol w:w="6433"/>
        <w:gridCol w:w="2017"/>
      </w:tblGrid>
      <w:tr w:rsidR="0002555C" w:rsidRPr="008F3B7A" w:rsidTr="00BE0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8F3B7A" w:rsidRDefault="0002555C" w:rsidP="00BE0FAE">
            <w:pPr>
              <w:jc w:val="center"/>
              <w:rPr>
                <w:rFonts w:cs="Arial"/>
                <w:lang w:val="es-MX"/>
              </w:rPr>
            </w:pPr>
            <w:r w:rsidRPr="008F3B7A">
              <w:rPr>
                <w:rFonts w:cs="Arial"/>
                <w:lang w:val="es-MX"/>
              </w:rPr>
              <w:t>Nombre de la instancia universitaria</w:t>
            </w:r>
          </w:p>
        </w:tc>
        <w:tc>
          <w:tcPr>
            <w:tcW w:w="0" w:type="auto"/>
          </w:tcPr>
          <w:p w:rsidR="0002555C" w:rsidRPr="008F3B7A" w:rsidRDefault="0002555C" w:rsidP="00BE0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8F3B7A">
              <w:rPr>
                <w:rFonts w:cs="Arial"/>
                <w:lang w:val="es-MX"/>
              </w:rPr>
              <w:t>Oficio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Oficina de Asuntos Internacionales y Cooperación Externa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CUSED-5-2019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Consejo Universitario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CUSED-7-2019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Vicerrector de Administración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CUSED-8-2019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Vicerrectora de Acción Social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CUSED-9-2019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Vicerrectoría de Docencia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CUSED-10-2019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Oficina de Suministros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CUSED-11-2019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Oficina de Recursos Humanos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CUSED-12-2019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Oficina de Planificación Universitaria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CUSED-13-2019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Sistema de Bibliotecas, Documentación e Información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CUSED-14-2019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Vicerrectoría de Investigación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CUSED-15-2019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Centro de Informática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CUSED-16-2019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Centro de Evaluación Académica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CUSED-17-2019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Oficina Ejecutora del Programa de Inversiones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CUSED-18-2019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Oficina de Becas y Atención Socioeconómica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CUSED-19-2019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Oficina de Contraloría Universitaria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CUSED-20-2019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Oficina de Orientación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CUSED-21-2019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Rectoría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CUSED-22-2019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Radioemisoras de la Universidad de Costa Rica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CUSED-23-2019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Oficina de Administración Financiera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CUSED-24-2019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Canal UCR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CUSED-25-2019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Oficina de Bienestar y Salud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CUSED-26-2019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Tribunal Electoral Universitario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CUSED-27-2019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Oficina de Registro e Información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CUSED-28-2019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Vicerrectoría de Vida Estudiantil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CUSED-29-2019</w:t>
            </w:r>
          </w:p>
        </w:tc>
      </w:tr>
      <w:tr w:rsidR="0002555C" w:rsidRPr="00B470ED" w:rsidTr="00BE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 xml:space="preserve">Sistema de Estudios de Posgrado 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CUSED-30-2019</w:t>
            </w:r>
          </w:p>
        </w:tc>
      </w:tr>
      <w:tr w:rsidR="0002555C" w:rsidRPr="00B470ED" w:rsidTr="00BE0F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555C" w:rsidRPr="00B470ED" w:rsidRDefault="0002555C" w:rsidP="00BE0FAE">
            <w:pPr>
              <w:rPr>
                <w:rFonts w:cs="Arial"/>
                <w:b w:val="0"/>
                <w:lang w:val="es-MX"/>
              </w:rPr>
            </w:pPr>
            <w:r w:rsidRPr="00B470ED">
              <w:rPr>
                <w:rFonts w:cs="Arial"/>
                <w:b w:val="0"/>
                <w:lang w:val="es-MX"/>
              </w:rPr>
              <w:t>Sistema Editorial de Difusión Científica de la Investigación</w:t>
            </w:r>
          </w:p>
        </w:tc>
        <w:tc>
          <w:tcPr>
            <w:tcW w:w="0" w:type="auto"/>
          </w:tcPr>
          <w:p w:rsidR="0002555C" w:rsidRPr="00B470ED" w:rsidRDefault="0002555C" w:rsidP="00BE0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B470ED">
              <w:rPr>
                <w:rFonts w:cs="Arial"/>
                <w:lang w:val="es-MX"/>
              </w:rPr>
              <w:t>CUSED-31-2019</w:t>
            </w:r>
          </w:p>
        </w:tc>
      </w:tr>
    </w:tbl>
    <w:p w:rsidR="0002555C" w:rsidRDefault="0002555C" w:rsidP="007460F3">
      <w:pPr>
        <w:jc w:val="center"/>
        <w:rPr>
          <w:b/>
          <w:lang w:val="es-CR"/>
        </w:rPr>
      </w:pPr>
    </w:p>
    <w:p w:rsidR="0002555C" w:rsidRDefault="0002555C" w:rsidP="0002555C">
      <w:pPr>
        <w:rPr>
          <w:lang w:val="es-CR"/>
        </w:rPr>
      </w:pPr>
      <w:r>
        <w:rPr>
          <w:lang w:val="es-CR"/>
        </w:rPr>
        <w:br w:type="page"/>
      </w:r>
    </w:p>
    <w:p w:rsidR="0002555C" w:rsidRDefault="0002555C" w:rsidP="007460F3">
      <w:pPr>
        <w:jc w:val="center"/>
        <w:rPr>
          <w:b/>
          <w:lang w:val="es-CR"/>
        </w:rPr>
      </w:pPr>
      <w:bookmarkStart w:id="1" w:name="_GoBack"/>
      <w:bookmarkEnd w:id="1"/>
    </w:p>
    <w:p w:rsidR="0002555C" w:rsidRDefault="0002555C" w:rsidP="007460F3">
      <w:pPr>
        <w:jc w:val="center"/>
        <w:rPr>
          <w:rFonts w:cs="Arial"/>
          <w:szCs w:val="24"/>
          <w:lang w:val="es-CR"/>
        </w:rPr>
      </w:pPr>
    </w:p>
    <w:p w:rsidR="007460F3" w:rsidRDefault="007460F3" w:rsidP="007460F3">
      <w:pPr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Si su unidad no se encuentra en el listado anterior, conteste la siguiente consulta: </w:t>
      </w:r>
    </w:p>
    <w:p w:rsidR="007460F3" w:rsidRPr="00096789" w:rsidRDefault="007460F3" w:rsidP="007460F3">
      <w:pPr>
        <w:jc w:val="center"/>
        <w:rPr>
          <w:rFonts w:cs="Arial"/>
          <w:b/>
          <w:szCs w:val="24"/>
          <w:lang w:val="es-CR"/>
        </w:rPr>
      </w:pPr>
    </w:p>
    <w:p w:rsidR="007460F3" w:rsidRPr="00096789" w:rsidRDefault="007460F3" w:rsidP="007460F3">
      <w:pPr>
        <w:tabs>
          <w:tab w:val="left" w:pos="7230"/>
        </w:tabs>
        <w:ind w:left="1701" w:right="2034"/>
        <w:jc w:val="center"/>
        <w:rPr>
          <w:rFonts w:cs="Arial"/>
          <w:b/>
          <w:szCs w:val="24"/>
          <w:lang w:val="es-CR"/>
        </w:rPr>
      </w:pPr>
      <w:r w:rsidRPr="00096789">
        <w:rPr>
          <w:rFonts w:cs="Arial"/>
          <w:b/>
          <w:szCs w:val="24"/>
          <w:lang w:val="es-CR"/>
        </w:rPr>
        <w:t>¿</w:t>
      </w:r>
      <w:r>
        <w:rPr>
          <w:rFonts w:cs="Arial"/>
          <w:b/>
          <w:szCs w:val="24"/>
          <w:lang w:val="es-CR"/>
        </w:rPr>
        <w:t xml:space="preserve">Se realizan alguna </w:t>
      </w:r>
      <w:r w:rsidRPr="00096789">
        <w:rPr>
          <w:rFonts w:cs="Arial"/>
          <w:b/>
          <w:szCs w:val="24"/>
          <w:lang w:val="es-CR"/>
        </w:rPr>
        <w:t>función específica y que no se repita en otras unidades similares?</w:t>
      </w:r>
    </w:p>
    <w:p w:rsidR="007460F3" w:rsidRDefault="007460F3" w:rsidP="007460F3">
      <w:pPr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  </w:t>
      </w:r>
    </w:p>
    <w:p w:rsidR="007460F3" w:rsidRDefault="007460F3" w:rsidP="007460F3">
      <w:pPr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Ejemplos en Unidades Académicas -Facultades y Escuelas-</w:t>
      </w:r>
    </w:p>
    <w:p w:rsidR="007460F3" w:rsidRDefault="007460F3" w:rsidP="007460F3">
      <w:pPr>
        <w:rPr>
          <w:rFonts w:cs="Arial"/>
          <w:szCs w:val="24"/>
          <w:lang w:val="es-CR"/>
        </w:rPr>
      </w:pPr>
    </w:p>
    <w:p w:rsidR="007460F3" w:rsidRDefault="007460F3" w:rsidP="007460F3">
      <w:pPr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Ejemplo 1</w:t>
      </w:r>
    </w:p>
    <w:p w:rsidR="007460F3" w:rsidRPr="00096789" w:rsidRDefault="007460F3" w:rsidP="007460F3">
      <w:pPr>
        <w:jc w:val="both"/>
        <w:rPr>
          <w:rFonts w:cs="Arial"/>
          <w:b/>
          <w:szCs w:val="24"/>
          <w:lang w:val="es-CR"/>
        </w:rPr>
      </w:pPr>
      <w:r w:rsidRPr="00096789">
        <w:rPr>
          <w:rFonts w:cs="Arial"/>
          <w:b/>
          <w:szCs w:val="24"/>
          <w:lang w:val="es-CR"/>
        </w:rPr>
        <w:t>Facultad de Derecho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Además del cumplir con cursos que señala el plan de estudios y el Trabajo Final de Graduación, como todas las carreras de la UCR, los estudiantes de derecho  deben realizar 200 horas de atención de usuarios en </w:t>
      </w:r>
      <w:r w:rsidRPr="00096789">
        <w:rPr>
          <w:rFonts w:cs="Arial"/>
          <w:szCs w:val="24"/>
          <w:lang w:val="es-CR"/>
        </w:rPr>
        <w:t>Consultorios Jurídicos</w:t>
      </w:r>
      <w:r>
        <w:rPr>
          <w:rFonts w:cs="Arial"/>
          <w:szCs w:val="24"/>
          <w:lang w:val="es-CR"/>
        </w:rPr>
        <w:t>.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 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Ejemplo 2</w:t>
      </w:r>
    </w:p>
    <w:p w:rsidR="007460F3" w:rsidRPr="00096789" w:rsidRDefault="007460F3" w:rsidP="007460F3">
      <w:pPr>
        <w:jc w:val="both"/>
        <w:rPr>
          <w:rFonts w:cs="Arial"/>
          <w:b/>
          <w:szCs w:val="24"/>
          <w:lang w:val="es-CR"/>
        </w:rPr>
      </w:pPr>
      <w:r w:rsidRPr="00096789">
        <w:rPr>
          <w:rFonts w:cs="Arial"/>
          <w:b/>
          <w:szCs w:val="24"/>
          <w:lang w:val="es-CR"/>
        </w:rPr>
        <w:t>Escuela de Artes Musicales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Además de los estudiantes regulares matriculados en las respectivas carreras de la Escuela, también reciben estudiantes de la Etapa básica de música, estos estudiantes son de todas edades. 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En caso de: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 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1. No estar seguro (a) si su unidad realiza funciones específicas.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2. En caso de realizar funciones específicas. 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Sírvase comunicarse con las funcionarias del Archivo Universitario a los correos electrónicos  </w:t>
      </w:r>
      <w:r>
        <w:rPr>
          <w:lang w:val="es-CR"/>
        </w:rPr>
        <w:t>lucila.jaen@ucr.ac.cr o maria.mora_m@ucr.ac.cr.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 </w:t>
      </w:r>
    </w:p>
    <w:p w:rsidR="007460F3" w:rsidRDefault="007460F3" w:rsidP="007460F3">
      <w:pPr>
        <w:jc w:val="both"/>
        <w:rPr>
          <w:rFonts w:cs="Arial"/>
          <w:szCs w:val="24"/>
          <w:lang w:val="es-CR"/>
        </w:rPr>
      </w:pPr>
    </w:p>
    <w:sectPr w:rsidR="007460F3" w:rsidSect="009C0318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18" w:rsidRDefault="009C0318" w:rsidP="009C0318">
      <w:r>
        <w:separator/>
      </w:r>
    </w:p>
  </w:endnote>
  <w:endnote w:type="continuationSeparator" w:id="0">
    <w:p w:rsidR="009C0318" w:rsidRDefault="009C0318" w:rsidP="009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18" w:rsidRDefault="009C0318" w:rsidP="009C0318">
      <w:r>
        <w:separator/>
      </w:r>
    </w:p>
  </w:footnote>
  <w:footnote w:type="continuationSeparator" w:id="0">
    <w:p w:rsidR="009C0318" w:rsidRDefault="009C0318" w:rsidP="009C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8" w:rsidRDefault="009C0318">
    <w:pPr>
      <w:pStyle w:val="Encabezado"/>
    </w:pPr>
    <w:r>
      <w:rPr>
        <w:noProof/>
        <w:lang w:val="en-US"/>
      </w:rPr>
      <w:drawing>
        <wp:inline distT="0" distB="0" distL="0" distR="0">
          <wp:extent cx="5580888" cy="1188720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L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903"/>
    <w:multiLevelType w:val="hybridMultilevel"/>
    <w:tmpl w:val="0B54FD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6"/>
    <w:rsid w:val="00024F32"/>
    <w:rsid w:val="0002555C"/>
    <w:rsid w:val="00515D51"/>
    <w:rsid w:val="007460F3"/>
    <w:rsid w:val="009C0318"/>
    <w:rsid w:val="00B76BC3"/>
    <w:rsid w:val="00BA2212"/>
    <w:rsid w:val="00D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DEB82"/>
  <w15:chartTrackingRefBased/>
  <w15:docId w15:val="{3979BE03-D151-42CD-A4E9-D803958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F3"/>
    <w:pPr>
      <w:spacing w:after="0" w:line="240" w:lineRule="auto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6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31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18"/>
    <w:rPr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9C0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customStyle="1" w:styleId="Normal1">
    <w:name w:val="Normal1"/>
    <w:rsid w:val="009C0318"/>
    <w:pPr>
      <w:spacing w:after="0" w:line="240" w:lineRule="auto"/>
    </w:pPr>
    <w:rPr>
      <w:rFonts w:ascii="Arial" w:eastAsia="Arial" w:hAnsi="Arial" w:cs="Arial"/>
      <w:sz w:val="24"/>
      <w:szCs w:val="24"/>
      <w:lang w:val="es-CR"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0318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C031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C031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C0318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C0318"/>
    <w:rPr>
      <w:color w:val="0563C1" w:themeColor="hyperlink"/>
      <w:u w:val="single"/>
    </w:rPr>
  </w:style>
  <w:style w:type="paragraph" w:styleId="Textonotapie">
    <w:name w:val="footnote text"/>
    <w:aliases w:val="Car3 Car Car Car,Car3 Car Car Car Car Ca"/>
    <w:basedOn w:val="Normal"/>
    <w:link w:val="TextonotapieCar"/>
    <w:uiPriority w:val="99"/>
    <w:unhideWhenUsed/>
    <w:rsid w:val="00B76BC3"/>
    <w:rPr>
      <w:sz w:val="20"/>
      <w:szCs w:val="20"/>
    </w:rPr>
  </w:style>
  <w:style w:type="character" w:customStyle="1" w:styleId="TextonotapieCar">
    <w:name w:val="Texto nota pie Car"/>
    <w:aliases w:val="Car3 Car Car Car Car,Car3 Car Car Car Car Ca Car"/>
    <w:basedOn w:val="Fuentedeprrafopredeter"/>
    <w:link w:val="Textonotapie"/>
    <w:uiPriority w:val="99"/>
    <w:rsid w:val="00B76BC3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6BC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60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styleId="Prrafodelista">
    <w:name w:val="List Paragraph"/>
    <w:basedOn w:val="Normal"/>
    <w:uiPriority w:val="34"/>
    <w:qFormat/>
    <w:rsid w:val="00746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60F3"/>
    <w:pPr>
      <w:spacing w:after="0" w:line="240" w:lineRule="auto"/>
    </w:pPr>
    <w:rPr>
      <w:rFonts w:ascii="Arial" w:hAnsi="Arial"/>
      <w:sz w:val="24"/>
      <w:lang w:val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1-nfasis3">
    <w:name w:val="Medium Shading 1 Accent 3"/>
    <w:basedOn w:val="Tablanormal"/>
    <w:uiPriority w:val="63"/>
    <w:rsid w:val="0002555C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2019-04-09T20:09:00Z</dcterms:created>
  <dcterms:modified xsi:type="dcterms:W3CDTF">2019-04-09T20:09:00Z</dcterms:modified>
</cp:coreProperties>
</file>